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ECB47F" w14:textId="4BD52A05" w:rsidR="00887B76" w:rsidRDefault="00887B76" w:rsidP="00887B76">
      <w:pPr>
        <w:pStyle w:val="01aBaseFontTEACH"/>
        <w:spacing w:before="60"/>
        <w:rPr>
          <w:rStyle w:val="01bBoldTEACH"/>
          <w:rFonts w:cs="Arial"/>
          <w:szCs w:val="20"/>
        </w:rPr>
      </w:pPr>
      <w:r>
        <w:rPr>
          <w:rStyle w:val="01bBoldTEACH"/>
          <w:rFonts w:cs="Arial"/>
          <w:szCs w:val="20"/>
        </w:rPr>
        <w:t>Week 5 C</w:t>
      </w:r>
      <w:r w:rsidR="00877AEE">
        <w:rPr>
          <w:rStyle w:val="01bBoldTEACH"/>
          <w:rFonts w:cs="Arial"/>
          <w:szCs w:val="20"/>
        </w:rPr>
        <w:t>ritical Thinking- (Chapters 13 and 14)</w:t>
      </w:r>
      <w:bookmarkStart w:id="0" w:name="_GoBack"/>
      <w:bookmarkEnd w:id="0"/>
    </w:p>
    <w:p w14:paraId="25929995" w14:textId="77777777" w:rsidR="00887B76" w:rsidRDefault="00887B76" w:rsidP="00887B76">
      <w:pPr>
        <w:pStyle w:val="01aBaseFontTEACH"/>
        <w:spacing w:before="60"/>
        <w:rPr>
          <w:rStyle w:val="01bBoldTEACH"/>
          <w:rFonts w:cs="Arial"/>
          <w:szCs w:val="20"/>
        </w:rPr>
      </w:pPr>
    </w:p>
    <w:p w14:paraId="136E6295" w14:textId="41D50E4E" w:rsidR="00887B76" w:rsidRPr="008F25AD" w:rsidRDefault="00887B76" w:rsidP="00887B76">
      <w:pPr>
        <w:pStyle w:val="01aBaseFontTEACH"/>
        <w:spacing w:before="60"/>
        <w:rPr>
          <w:rStyle w:val="01bBoldTEACH"/>
          <w:rFonts w:cs="Arial"/>
          <w:szCs w:val="20"/>
        </w:rPr>
      </w:pPr>
      <w:r>
        <w:rPr>
          <w:rStyle w:val="01bBoldTEACH"/>
          <w:rFonts w:cs="Arial"/>
          <w:szCs w:val="20"/>
        </w:rPr>
        <w:t xml:space="preserve">1. </w:t>
      </w:r>
      <w:r w:rsidRPr="008F25AD">
        <w:rPr>
          <w:rStyle w:val="01bBoldTEACH"/>
          <w:rFonts w:cs="Arial"/>
          <w:szCs w:val="20"/>
        </w:rPr>
        <w:t>Can you name three purposes of the most current diagnostic coding system?</w:t>
      </w:r>
    </w:p>
    <w:p w14:paraId="3186A2AD" w14:textId="3FE31BC1" w:rsidR="00283094" w:rsidRDefault="00134179"/>
    <w:p w14:paraId="64424595" w14:textId="77777777" w:rsidR="00887B76" w:rsidRPr="008F25AD" w:rsidRDefault="00887B76" w:rsidP="00887B76">
      <w:pPr>
        <w:pStyle w:val="01aBaseFontTEACH"/>
        <w:rPr>
          <w:rStyle w:val="01bBoldTEACH"/>
          <w:rFonts w:cs="Arial"/>
          <w:szCs w:val="20"/>
        </w:rPr>
      </w:pPr>
      <w:r w:rsidRPr="008F25AD">
        <w:rPr>
          <w:rStyle w:val="01bBoldTEACH"/>
          <w:rFonts w:cs="Arial"/>
          <w:szCs w:val="20"/>
        </w:rPr>
        <w:t>2. Why would you use the Tabular Index when you have already used the Alphabetic Index and found a code?</w:t>
      </w:r>
    </w:p>
    <w:p w14:paraId="06AC8CF0" w14:textId="5D7458D1" w:rsidR="00887B76" w:rsidRDefault="00887B76"/>
    <w:p w14:paraId="72E44C65" w14:textId="319AA451" w:rsidR="00887B76" w:rsidRPr="00887B76" w:rsidRDefault="00887B76" w:rsidP="00887B76">
      <w:pPr>
        <w:pStyle w:val="01aBaseFontTEACH"/>
        <w:rPr>
          <w:b/>
        </w:rPr>
      </w:pPr>
      <w:r w:rsidRPr="00887B76">
        <w:rPr>
          <w:b/>
        </w:rPr>
        <w:t xml:space="preserve">3.  </w:t>
      </w:r>
      <w:r w:rsidRPr="00887B76">
        <w:rPr>
          <w:b/>
        </w:rPr>
        <w:t>Phil was seen for lower back pain. The doctor listed kidney infection as the diagnosis. Why wouldn’t he or she use lower back pain as the diagnosis?</w:t>
      </w:r>
    </w:p>
    <w:p w14:paraId="53803526" w14:textId="77777777" w:rsidR="00887B76" w:rsidRDefault="00887B76"/>
    <w:p w14:paraId="633218BA" w14:textId="77777777" w:rsidR="00887B76" w:rsidRPr="0086792E" w:rsidRDefault="00887B76" w:rsidP="00887B76">
      <w:pPr>
        <w:pStyle w:val="01aBaseFontTEACH"/>
        <w:rPr>
          <w:b/>
        </w:rPr>
      </w:pPr>
      <w:r>
        <w:rPr>
          <w:b/>
        </w:rPr>
        <w:t>4</w:t>
      </w:r>
      <w:r w:rsidRPr="0086792E">
        <w:rPr>
          <w:b/>
        </w:rPr>
        <w:t>. Mrs. Martin was seen by the physician because she was having trouble with her blood glucose levels. The doctor listed the diagnosis as diabetes. What information is necessary to locate the proper code?</w:t>
      </w:r>
    </w:p>
    <w:p w14:paraId="4BEB6227" w14:textId="58A5419A" w:rsidR="00887B76" w:rsidRDefault="00887B76"/>
    <w:p w14:paraId="6E97C72C" w14:textId="54C7F657" w:rsidR="00877AEE" w:rsidRDefault="00877AEE" w:rsidP="00877AEE">
      <w:pPr>
        <w:pStyle w:val="01aBaseFontTEACH"/>
        <w:spacing w:before="60"/>
        <w:rPr>
          <w:b/>
        </w:rPr>
      </w:pPr>
      <w:r>
        <w:rPr>
          <w:b/>
        </w:rPr>
        <w:t xml:space="preserve">5.  </w:t>
      </w:r>
      <w:r>
        <w:rPr>
          <w:b/>
        </w:rPr>
        <w:t>With the CPT codes changing each year, why is it so important that the medical office obtain a new code book each year? What are the dangers of not obtaining this book? Why should coding books for the two previous years be kept?</w:t>
      </w:r>
    </w:p>
    <w:p w14:paraId="366E116B" w14:textId="379F13E8" w:rsidR="00887B76" w:rsidRDefault="00887B76"/>
    <w:p w14:paraId="42E3B95A" w14:textId="48594968" w:rsidR="00877AEE" w:rsidRDefault="00877AEE" w:rsidP="00877AEE">
      <w:pPr>
        <w:pStyle w:val="01aBaseFontTEACH"/>
        <w:rPr>
          <w:b/>
        </w:rPr>
      </w:pPr>
      <w:r>
        <w:rPr>
          <w:b/>
        </w:rPr>
        <w:t xml:space="preserve">6.  </w:t>
      </w:r>
      <w:r>
        <w:rPr>
          <w:b/>
        </w:rPr>
        <w:t>What steps should the medical assistant follow for abstracting procedural data from clinical documentation?</w:t>
      </w:r>
    </w:p>
    <w:p w14:paraId="6CCB838B" w14:textId="2461E663" w:rsidR="00887B76" w:rsidRDefault="00887B76"/>
    <w:p w14:paraId="27EC9877" w14:textId="01BC8AFA" w:rsidR="00877AEE" w:rsidRDefault="00877AEE" w:rsidP="00877AEE">
      <w:pPr>
        <w:pStyle w:val="01aBaseFontTEACH"/>
        <w:spacing w:before="60"/>
        <w:rPr>
          <w:rStyle w:val="01bBoldTEACH"/>
        </w:rPr>
      </w:pPr>
      <w:r>
        <w:rPr>
          <w:rStyle w:val="01bBoldTEACH"/>
        </w:rPr>
        <w:t xml:space="preserve">7.  </w:t>
      </w:r>
      <w:r>
        <w:rPr>
          <w:rStyle w:val="01bBoldTEACH"/>
        </w:rPr>
        <w:t>What is the connection between accurate documentation and complete coding as it relates to the reimbursement process?</w:t>
      </w:r>
    </w:p>
    <w:p w14:paraId="5AD02201" w14:textId="77777777" w:rsidR="00877AEE" w:rsidRDefault="00877AEE"/>
    <w:sectPr w:rsidR="00877A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7B76"/>
    <w:rsid w:val="00863689"/>
    <w:rsid w:val="00877AEE"/>
    <w:rsid w:val="00887B76"/>
    <w:rsid w:val="00D85A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455BF"/>
  <w15:chartTrackingRefBased/>
  <w15:docId w15:val="{6E9AA416-D6E6-4A17-8482-FE3E28B1A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1aBaseFontTEACH">
    <w:name w:val="01a Base Font (TEACH)"/>
    <w:basedOn w:val="Normal"/>
    <w:link w:val="01aBaseFontTEACHChar"/>
    <w:rsid w:val="00887B76"/>
    <w:pPr>
      <w:spacing w:after="0" w:line="240" w:lineRule="auto"/>
      <w:ind w:left="29" w:right="29"/>
    </w:pPr>
    <w:rPr>
      <w:rFonts w:ascii="Arial" w:eastAsia="Times New Roman" w:hAnsi="Arial" w:cs="Times New Roman"/>
      <w:w w:val="0"/>
      <w:sz w:val="20"/>
    </w:rPr>
  </w:style>
  <w:style w:type="character" w:customStyle="1" w:styleId="01aBaseFontTEACHChar">
    <w:name w:val="01a Base Font (TEACH) Char"/>
    <w:basedOn w:val="DefaultParagraphFont"/>
    <w:link w:val="01aBaseFontTEACH"/>
    <w:locked/>
    <w:rsid w:val="00887B76"/>
    <w:rPr>
      <w:rFonts w:ascii="Arial" w:eastAsia="Times New Roman" w:hAnsi="Arial" w:cs="Times New Roman"/>
      <w:w w:val="0"/>
      <w:sz w:val="20"/>
    </w:rPr>
  </w:style>
  <w:style w:type="character" w:customStyle="1" w:styleId="01bBoldTEACH">
    <w:name w:val="01b Bold (TEACH)"/>
    <w:basedOn w:val="DefaultParagraphFont"/>
    <w:uiPriority w:val="1"/>
    <w:rsid w:val="00887B76"/>
    <w:rPr>
      <w:rFonts w:ascii="Arial" w:hAnsi="Arial" w:cs="Times New Roman"/>
      <w:b/>
      <w:w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623202">
      <w:bodyDiv w:val="1"/>
      <w:marLeft w:val="0"/>
      <w:marRight w:val="0"/>
      <w:marTop w:val="0"/>
      <w:marBottom w:val="0"/>
      <w:divBdr>
        <w:top w:val="none" w:sz="0" w:space="0" w:color="auto"/>
        <w:left w:val="none" w:sz="0" w:space="0" w:color="auto"/>
        <w:bottom w:val="none" w:sz="0" w:space="0" w:color="auto"/>
        <w:right w:val="none" w:sz="0" w:space="0" w:color="auto"/>
      </w:divBdr>
    </w:div>
    <w:div w:id="620721112">
      <w:bodyDiv w:val="1"/>
      <w:marLeft w:val="0"/>
      <w:marRight w:val="0"/>
      <w:marTop w:val="0"/>
      <w:marBottom w:val="0"/>
      <w:divBdr>
        <w:top w:val="none" w:sz="0" w:space="0" w:color="auto"/>
        <w:left w:val="none" w:sz="0" w:space="0" w:color="auto"/>
        <w:bottom w:val="none" w:sz="0" w:space="0" w:color="auto"/>
        <w:right w:val="none" w:sz="0" w:space="0" w:color="auto"/>
      </w:divBdr>
    </w:div>
    <w:div w:id="204474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675ABDBC945244BE455E50B036E6BC" ma:contentTypeVersion="7" ma:contentTypeDescription="Create a new document." ma:contentTypeScope="" ma:versionID="b5d0b99d8adc5a7bb2aa1881429f360f">
  <xsd:schema xmlns:xsd="http://www.w3.org/2001/XMLSchema" xmlns:xs="http://www.w3.org/2001/XMLSchema" xmlns:p="http://schemas.microsoft.com/office/2006/metadata/properties" xmlns:ns3="16686a2a-2257-43ad-97b8-d43810e53105" xmlns:ns4="0c70ed41-833f-4eba-8b47-0206fd340876" targetNamespace="http://schemas.microsoft.com/office/2006/metadata/properties" ma:root="true" ma:fieldsID="ab9422a01d5de0af115748c269dda06a" ns3:_="" ns4:_="">
    <xsd:import namespace="16686a2a-2257-43ad-97b8-d43810e53105"/>
    <xsd:import namespace="0c70ed41-833f-4eba-8b47-0206fd34087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686a2a-2257-43ad-97b8-d43810e531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c70ed41-833f-4eba-8b47-0206fd34087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D293D24-D862-4DBC-90AD-A8B1C3358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686a2a-2257-43ad-97b8-d43810e53105"/>
    <ds:schemaRef ds:uri="0c70ed41-833f-4eba-8b47-0206fd3408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B60F71-A614-4C51-BC19-D6AC55EDA784}">
  <ds:schemaRefs>
    <ds:schemaRef ds:uri="http://schemas.microsoft.com/sharepoint/v3/contenttype/forms"/>
  </ds:schemaRefs>
</ds:datastoreItem>
</file>

<file path=customXml/itemProps3.xml><?xml version="1.0" encoding="utf-8"?>
<ds:datastoreItem xmlns:ds="http://schemas.openxmlformats.org/officeDocument/2006/customXml" ds:itemID="{C9D78CE9-7795-422E-A0AF-A468CA5ACD8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16686a2a-2257-43ad-97b8-d43810e53105"/>
    <ds:schemaRef ds:uri="http://purl.org/dc/elements/1.1/"/>
    <ds:schemaRef ds:uri="http://schemas.microsoft.com/office/2006/metadata/properties"/>
    <ds:schemaRef ds:uri="0c70ed41-833f-4eba-8b47-0206fd34087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158</Words>
  <Characters>904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Hilari Simmons</dc:creator>
  <cp:keywords/>
  <dc:description/>
  <cp:lastModifiedBy>Hilari Simmons</cp:lastModifiedBy>
  <cp:revision>2</cp:revision>
  <dcterms:created xsi:type="dcterms:W3CDTF">2020-02-02T16:28:00Z</dcterms:created>
  <dcterms:modified xsi:type="dcterms:W3CDTF">2020-02-02T16:28:00Z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0x01010087675ABDBC945244BE455E50B036E6BC</vt:lpwstr>
  </property>
</Properties>
</file>